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u w:val="single"/>
        </w:rPr>
      </w:pPr>
      <w:r w:rsidDel="00000000" w:rsidR="00000000" w:rsidRPr="00000000">
        <w:rPr>
          <w:u w:val="single"/>
          <w:rtl w:val="0"/>
        </w:rPr>
        <w:t xml:space="preserve">Barr Direct Phenomenal Trade Customers Prize Draw – Short T&amp;Cs</w:t>
      </w:r>
      <w:r w:rsidDel="00000000" w:rsidR="00000000" w:rsidRPr="00000000">
        <w:rPr>
          <w:rtl w:val="0"/>
        </w:rPr>
      </w:r>
    </w:p>
    <w:p w:rsidR="00000000" w:rsidDel="00000000" w:rsidP="00000000" w:rsidRDefault="00000000" w:rsidRPr="00000000" w14:paraId="00000002">
      <w:pPr>
        <w:spacing w:after="240" w:before="240" w:lineRule="auto"/>
        <w:rPr/>
      </w:pPr>
      <w:r w:rsidDel="00000000" w:rsidR="00000000" w:rsidRPr="00000000">
        <w:rPr>
          <w:rtl w:val="0"/>
        </w:rPr>
        <w:t xml:space="preserve">See https://www.agbarr.co.uk/competition-t-cs/ for </w:t>
      </w:r>
      <w:r w:rsidDel="00000000" w:rsidR="00000000" w:rsidRPr="00000000">
        <w:rPr>
          <w:b w:val="1"/>
          <w:rtl w:val="0"/>
        </w:rPr>
        <w:t xml:space="preserve">full T&amp;Cs</w:t>
      </w:r>
      <w:r w:rsidDel="00000000" w:rsidR="00000000" w:rsidRPr="00000000">
        <w:rPr>
          <w:color w:val="222222"/>
          <w:sz w:val="19"/>
          <w:szCs w:val="19"/>
          <w:highlight w:val="white"/>
          <w:rtl w:val="0"/>
        </w:rPr>
        <w:t xml:space="preserve">. </w:t>
      </w:r>
      <w:r w:rsidDel="00000000" w:rsidR="00000000" w:rsidRPr="00000000">
        <w:rPr>
          <w:rtl w:val="0"/>
        </w:rPr>
        <w:t xml:space="preserve">Promoter:</w:t>
      </w:r>
      <w:r w:rsidDel="00000000" w:rsidR="00000000" w:rsidRPr="00000000">
        <w:rPr>
          <w:rtl w:val="0"/>
        </w:rPr>
        <w:t xml:space="preserve"> A.G. BARR p.l.c.. Promotion open to GB residents only, aged 18+ who are trade customers of Barr Direct only. No purchase necessary. Mobile phone/tablet with QR scanning capability required to enter.  Normal exclusions apply.</w:t>
      </w:r>
      <w:r w:rsidDel="00000000" w:rsidR="00000000" w:rsidRPr="00000000">
        <w:rPr>
          <w:rtl w:val="0"/>
        </w:rPr>
        <w:t xml:space="preserve"> </w:t>
      </w:r>
      <w:r w:rsidDel="00000000" w:rsidR="00000000" w:rsidRPr="00000000">
        <w:rPr>
          <w:b w:val="1"/>
          <w:rtl w:val="0"/>
        </w:rPr>
        <w:t xml:space="preserve">Opens: </w:t>
      </w:r>
      <w:r w:rsidDel="00000000" w:rsidR="00000000" w:rsidRPr="00000000">
        <w:rPr>
          <w:rtl w:val="0"/>
        </w:rPr>
        <w:t xml:space="preserve">00:01, </w:t>
      </w:r>
      <w:r w:rsidDel="00000000" w:rsidR="00000000" w:rsidRPr="00000000">
        <w:rPr>
          <w:rtl w:val="0"/>
        </w:rPr>
        <w:t xml:space="preserve">7 March 2022 </w:t>
      </w:r>
      <w:r w:rsidDel="00000000" w:rsidR="00000000" w:rsidRPr="00000000">
        <w:rPr>
          <w:b w:val="1"/>
          <w:rtl w:val="0"/>
        </w:rPr>
        <w:t xml:space="preserve">Closes:</w:t>
      </w:r>
      <w:r w:rsidDel="00000000" w:rsidR="00000000" w:rsidRPr="00000000">
        <w:rPr>
          <w:rtl w:val="0"/>
        </w:rPr>
        <w:t xml:space="preserve"> 23:59, 30 March 2022</w:t>
      </w:r>
      <w:r w:rsidDel="00000000" w:rsidR="00000000" w:rsidRPr="00000000">
        <w:rPr>
          <w:rtl w:val="0"/>
        </w:rPr>
        <w:t xml:space="preserve">.  </w:t>
      </w:r>
      <w:r w:rsidDel="00000000" w:rsidR="00000000" w:rsidRPr="00000000">
        <w:rPr>
          <w:b w:val="1"/>
          <w:rtl w:val="0"/>
        </w:rPr>
        <w:t xml:space="preserve">To enter</w:t>
      </w:r>
      <w:r w:rsidDel="00000000" w:rsidR="00000000" w:rsidRPr="00000000">
        <w:rPr>
          <w:rtl w:val="0"/>
        </w:rPr>
        <w:t xml:space="preserve">: (i) scan the QR code printed on the promotional card displayed on the Barr Direct Facebook page and complete the Jotform during the promotional period; or</w:t>
      </w:r>
      <w:r w:rsidDel="00000000" w:rsidR="00000000" w:rsidRPr="00000000">
        <w:rPr>
          <w:rtl w:val="0"/>
        </w:rPr>
        <w:t xml:space="preserve"> (ii) complete the Jotform sent to Barr Direct trade customers via email during the promotional period</w:t>
      </w:r>
      <w:r w:rsidDel="00000000" w:rsidR="00000000" w:rsidRPr="00000000">
        <w:rPr>
          <w:rtl w:val="0"/>
        </w:rPr>
        <w:t xml:space="preserve">. Max 1 entry per trade customer during this promo. </w:t>
      </w:r>
      <w:r w:rsidDel="00000000" w:rsidR="00000000" w:rsidRPr="00000000">
        <w:rPr>
          <w:b w:val="1"/>
          <w:rtl w:val="0"/>
        </w:rPr>
        <w:t xml:space="preserve">Prize: </w:t>
      </w:r>
      <w:r w:rsidDel="00000000" w:rsidR="00000000" w:rsidRPr="00000000">
        <w:rPr>
          <w:rtl w:val="0"/>
        </w:rPr>
        <w:t xml:space="preserve">1 winner will be randomly selected to win 108 bottles of 500ml £1 IRN-BRU.  Winner notified by A.G. Barr p.l.c. via text within 3 weeks </w:t>
      </w:r>
      <w:r w:rsidDel="00000000" w:rsidR="00000000" w:rsidRPr="00000000">
        <w:rPr>
          <w:rtl w:val="0"/>
        </w:rPr>
        <w:t xml:space="preserve">of closing</w:t>
      </w:r>
      <w:r w:rsidDel="00000000" w:rsidR="00000000" w:rsidRPr="00000000">
        <w:rPr>
          <w:rtl w:val="0"/>
        </w:rPr>
        <w:t xml:space="preserve"> date. Winner will </w:t>
      </w:r>
      <w:r w:rsidDel="00000000" w:rsidR="00000000" w:rsidRPr="00000000">
        <w:rPr>
          <w:rtl w:val="0"/>
        </w:rPr>
        <w:t xml:space="preserve">receive prize</w:t>
      </w:r>
      <w:r w:rsidDel="00000000" w:rsidR="00000000" w:rsidRPr="00000000">
        <w:rPr>
          <w:rtl w:val="0"/>
        </w:rPr>
        <w:t xml:space="preserve"> by post within 30 days of being notified of their win. </w:t>
      </w:r>
    </w:p>
    <w:p w:rsidR="00000000" w:rsidDel="00000000" w:rsidP="00000000" w:rsidRDefault="00000000" w:rsidRPr="00000000" w14:paraId="00000003">
      <w:pPr>
        <w:spacing w:after="240" w:before="240" w:lineRule="auto"/>
        <w:rPr/>
      </w:pPr>
      <w:r w:rsidDel="00000000" w:rsidR="00000000" w:rsidRPr="00000000">
        <w:rPr>
          <w:rtl w:val="0"/>
        </w:rPr>
        <w:t xml:space="preserve"> </w:t>
      </w:r>
    </w:p>
    <w:p w:rsidR="00000000" w:rsidDel="00000000" w:rsidP="00000000" w:rsidRDefault="00000000" w:rsidRPr="00000000" w14:paraId="00000004">
      <w:pPr>
        <w:spacing w:after="240" w:before="240" w:lineRule="auto"/>
        <w:rPr>
          <w:u w:val="single"/>
        </w:rPr>
      </w:pPr>
      <w:r w:rsidDel="00000000" w:rsidR="00000000" w:rsidRPr="00000000">
        <w:rPr>
          <w:u w:val="single"/>
          <w:rtl w:val="0"/>
        </w:rPr>
        <w:t xml:space="preserve">Barr Direct Phenomenal Trade Customers Prize Draw – Long T&amp;Cs </w:t>
      </w:r>
      <w:r w:rsidDel="00000000" w:rsidR="00000000" w:rsidRPr="00000000">
        <w:rPr>
          <w:rtl w:val="0"/>
        </w:rPr>
      </w:r>
    </w:p>
    <w:p w:rsidR="00000000" w:rsidDel="00000000" w:rsidP="00000000" w:rsidRDefault="00000000" w:rsidRPr="00000000" w14:paraId="00000005">
      <w:pPr>
        <w:spacing w:after="240" w:before="240" w:lineRule="auto"/>
        <w:rPr/>
      </w:pPr>
      <w:r w:rsidDel="00000000" w:rsidR="00000000" w:rsidRPr="00000000">
        <w:rPr>
          <w:b w:val="1"/>
          <w:rtl w:val="0"/>
        </w:rPr>
        <w:t xml:space="preserve">Promoter:</w:t>
      </w:r>
      <w:r w:rsidDel="00000000" w:rsidR="00000000" w:rsidRPr="00000000">
        <w:rPr>
          <w:rtl w:val="0"/>
        </w:rPr>
        <w:t xml:space="preserve"> A.G. BARR p.l.c. (us, we, our).</w:t>
      </w:r>
    </w:p>
    <w:p w:rsidR="00000000" w:rsidDel="00000000" w:rsidP="00000000" w:rsidRDefault="00000000" w:rsidRPr="00000000" w14:paraId="00000006">
      <w:pPr>
        <w:spacing w:after="240" w:before="240" w:lineRule="auto"/>
        <w:rPr/>
      </w:pPr>
      <w:r w:rsidDel="00000000" w:rsidR="00000000" w:rsidRPr="00000000">
        <w:rPr>
          <w:b w:val="1"/>
          <w:rtl w:val="0"/>
        </w:rPr>
        <w:t xml:space="preserve">Opens: </w:t>
      </w:r>
      <w:r w:rsidDel="00000000" w:rsidR="00000000" w:rsidRPr="00000000">
        <w:rPr>
          <w:rtl w:val="0"/>
        </w:rPr>
        <w:t xml:space="preserve">00:01, </w:t>
      </w:r>
      <w:r w:rsidDel="00000000" w:rsidR="00000000" w:rsidRPr="00000000">
        <w:rPr>
          <w:rtl w:val="0"/>
        </w:rPr>
        <w:t xml:space="preserve">7 March 2022.</w:t>
      </w:r>
    </w:p>
    <w:p w:rsidR="00000000" w:rsidDel="00000000" w:rsidP="00000000" w:rsidRDefault="00000000" w:rsidRPr="00000000" w14:paraId="00000007">
      <w:pPr>
        <w:spacing w:after="240" w:before="240" w:lineRule="auto"/>
        <w:rPr>
          <w:sz w:val="16"/>
          <w:szCs w:val="16"/>
        </w:rPr>
      </w:pPr>
      <w:r w:rsidDel="00000000" w:rsidR="00000000" w:rsidRPr="00000000">
        <w:rPr>
          <w:b w:val="1"/>
          <w:rtl w:val="0"/>
        </w:rPr>
        <w:t xml:space="preserve">Closes:</w:t>
      </w:r>
      <w:r w:rsidDel="00000000" w:rsidR="00000000" w:rsidRPr="00000000">
        <w:rPr>
          <w:rtl w:val="0"/>
        </w:rPr>
        <w:t xml:space="preserve"> 23:59, 30 March 2022. </w:t>
      </w:r>
      <w:r w:rsidDel="00000000" w:rsidR="00000000" w:rsidRPr="00000000">
        <w:rPr>
          <w:rtl w:val="0"/>
        </w:rPr>
      </w:r>
    </w:p>
    <w:p w:rsidR="00000000" w:rsidDel="00000000" w:rsidP="00000000" w:rsidRDefault="00000000" w:rsidRPr="00000000" w14:paraId="00000008">
      <w:pPr>
        <w:spacing w:after="240" w:before="240" w:lineRule="auto"/>
        <w:rPr/>
      </w:pPr>
      <w:r w:rsidDel="00000000" w:rsidR="00000000" w:rsidRPr="00000000">
        <w:rPr>
          <w:b w:val="1"/>
          <w:rtl w:val="0"/>
        </w:rPr>
        <w:t xml:space="preserve">To enter</w:t>
      </w:r>
      <w:r w:rsidDel="00000000" w:rsidR="00000000" w:rsidRPr="00000000">
        <w:rPr>
          <w:rtl w:val="0"/>
        </w:rPr>
        <w:t xml:space="preserve">: To enter you must: (i) scan the QR code printed on the promotional card displayed on the Barr Direct Facebook page and complete the Jotform during the promotional period; or </w:t>
      </w:r>
      <w:r w:rsidDel="00000000" w:rsidR="00000000" w:rsidRPr="00000000">
        <w:rPr>
          <w:rtl w:val="0"/>
        </w:rPr>
        <w:t xml:space="preserve">(ii) complete the Jotform sent to Barr Direct trade customers via email during the promotional period.</w:t>
      </w:r>
      <w:r w:rsidDel="00000000" w:rsidR="00000000" w:rsidRPr="00000000">
        <w:rPr>
          <w:rtl w:val="0"/>
        </w:rPr>
        <w:t xml:space="preserve"> Mobile service provider standard rates apply per entry (no premium rates). </w:t>
      </w:r>
    </w:p>
    <w:p w:rsidR="00000000" w:rsidDel="00000000" w:rsidP="00000000" w:rsidRDefault="00000000" w:rsidRPr="00000000" w14:paraId="00000009">
      <w:pPr>
        <w:spacing w:after="240" w:before="240" w:lineRule="auto"/>
        <w:rPr/>
      </w:pPr>
      <w:r w:rsidDel="00000000" w:rsidR="00000000" w:rsidRPr="00000000">
        <w:rPr>
          <w:b w:val="1"/>
          <w:rtl w:val="0"/>
        </w:rPr>
        <w:t xml:space="preserve">Eligibility</w:t>
      </w:r>
      <w:r w:rsidDel="00000000" w:rsidR="00000000" w:rsidRPr="00000000">
        <w:rPr>
          <w:rtl w:val="0"/>
        </w:rPr>
        <w:t xml:space="preserve">: Promotion open to GB residents only, aged 18+ who are trade customers of Barr Direct only. This is a trade promotion not open to consumers for entry. No purchase necessary. Normal exclusions apply. </w:t>
      </w:r>
      <w:r w:rsidDel="00000000" w:rsidR="00000000" w:rsidRPr="00000000">
        <w:rPr>
          <w:rtl w:val="0"/>
        </w:rPr>
        <w:t xml:space="preserve">A mobile phone/tablet with QR scanning capability and internet access required to enter.</w:t>
      </w:r>
      <w:r w:rsidDel="00000000" w:rsidR="00000000" w:rsidRPr="00000000">
        <w:rPr>
          <w:rtl w:val="0"/>
        </w:rPr>
        <w:t xml:space="preserve"> Entries made through agents/third parties, bulk entries or automated entries are invalid. Any entries received before or after the promotional period will not be valid and will not be entered into this promotion. Maximum one entry per trade customer during this promotion.</w:t>
      </w:r>
      <w:r w:rsidDel="00000000" w:rsidR="00000000" w:rsidRPr="00000000">
        <w:rPr>
          <w:rtl w:val="0"/>
        </w:rPr>
      </w:r>
    </w:p>
    <w:p w:rsidR="00000000" w:rsidDel="00000000" w:rsidP="00000000" w:rsidRDefault="00000000" w:rsidRPr="00000000" w14:paraId="0000000A">
      <w:pPr>
        <w:spacing w:after="240" w:before="240" w:lineRule="auto"/>
        <w:rPr/>
      </w:pPr>
      <w:r w:rsidDel="00000000" w:rsidR="00000000" w:rsidRPr="00000000">
        <w:rPr>
          <w:b w:val="1"/>
          <w:rtl w:val="0"/>
        </w:rPr>
        <w:t xml:space="preserve">Prizes:</w:t>
      </w:r>
      <w:r w:rsidDel="00000000" w:rsidR="00000000" w:rsidRPr="00000000">
        <w:rPr>
          <w:rtl w:val="0"/>
        </w:rPr>
        <w:t xml:space="preserve"> 1 winner will be randomly selected to win 108 bottles of 500ml £1 IRN-BRU.</w:t>
      </w:r>
    </w:p>
    <w:p w:rsidR="00000000" w:rsidDel="00000000" w:rsidP="00000000" w:rsidRDefault="00000000" w:rsidRPr="00000000" w14:paraId="0000000B">
      <w:pPr>
        <w:spacing w:after="240" w:before="240" w:lineRule="auto"/>
        <w:rPr/>
      </w:pPr>
      <w:r w:rsidDel="00000000" w:rsidR="00000000" w:rsidRPr="00000000">
        <w:rPr>
          <w:b w:val="1"/>
          <w:rtl w:val="0"/>
        </w:rPr>
        <w:t xml:space="preserve">Draw:</w:t>
      </w:r>
      <w:r w:rsidDel="00000000" w:rsidR="00000000" w:rsidRPr="00000000">
        <w:rPr>
          <w:rtl w:val="0"/>
        </w:rPr>
        <w:t xml:space="preserve"> The winner will be drawn at the end of the promotion and will be contacted by text to </w:t>
      </w:r>
      <w:r w:rsidDel="00000000" w:rsidR="00000000" w:rsidRPr="00000000">
        <w:rPr>
          <w:rtl w:val="0"/>
        </w:rPr>
        <w:t xml:space="preserve">the entry mobile number provided on the completed Jotform</w:t>
      </w:r>
      <w:r w:rsidDel="00000000" w:rsidR="00000000" w:rsidRPr="00000000">
        <w:rPr>
          <w:rtl w:val="0"/>
        </w:rPr>
        <w:t xml:space="preserve"> within 3 weeks of the closing date.  At this stage, we’ll ask the winner to provide their address for prize delivery (GB address only). Barr Direct trucks will deliver the prize to the winner within 30 days of the closing date, provided winners provide us with their GB delivery address when we contact them.  If we cannot successfully contact a prize winner within 1 week of attempting to do so, we reserve the right to re-draw the prize and select an alternative winner.</w:t>
      </w:r>
    </w:p>
    <w:p w:rsidR="00000000" w:rsidDel="00000000" w:rsidP="00000000" w:rsidRDefault="00000000" w:rsidRPr="00000000" w14:paraId="0000000C">
      <w:pPr>
        <w:spacing w:after="240" w:before="240" w:lineRule="auto"/>
        <w:rPr/>
      </w:pPr>
      <w:r w:rsidDel="00000000" w:rsidR="00000000" w:rsidRPr="00000000">
        <w:rPr>
          <w:rtl w:val="0"/>
        </w:rPr>
        <w:t xml:space="preserve">Winner’s surname and county obtainable by sending SAE with request to: </w:t>
      </w:r>
      <w:r w:rsidDel="00000000" w:rsidR="00000000" w:rsidRPr="00000000">
        <w:rPr>
          <w:rtl w:val="0"/>
        </w:rPr>
        <w:t xml:space="preserve">FAO Marketing team – Barr Direct Phenomenal Promo</w:t>
      </w:r>
      <w:r w:rsidDel="00000000" w:rsidR="00000000" w:rsidRPr="00000000">
        <w:rPr>
          <w:sz w:val="16"/>
          <w:szCs w:val="16"/>
          <w:rtl w:val="0"/>
        </w:rPr>
        <w:t xml:space="preserve"> </w:t>
      </w:r>
      <w:r w:rsidDel="00000000" w:rsidR="00000000" w:rsidRPr="00000000">
        <w:rPr>
          <w:rtl w:val="0"/>
        </w:rPr>
        <w:t xml:space="preserve">, A.G. Barr p.l.c., Westfield House, 4 Mollins Road, Cumbernauld, G68 9HD within 3 months of the closing date.</w:t>
      </w:r>
    </w:p>
    <w:p w:rsidR="00000000" w:rsidDel="00000000" w:rsidP="00000000" w:rsidRDefault="00000000" w:rsidRPr="00000000" w14:paraId="0000000D">
      <w:pPr>
        <w:spacing w:after="240" w:before="240" w:lineRule="auto"/>
        <w:rPr/>
      </w:pPr>
      <w:r w:rsidDel="00000000" w:rsidR="00000000" w:rsidRPr="00000000">
        <w:rPr>
          <w:rtl w:val="0"/>
        </w:rPr>
        <w:t xml:space="preserve">Data Controller: A.G. Barr p.l.c.. For our Privacy Notice, see</w:t>
      </w:r>
      <w:hyperlink r:id="rId6">
        <w:r w:rsidDel="00000000" w:rsidR="00000000" w:rsidRPr="00000000">
          <w:rPr>
            <w:rtl w:val="0"/>
          </w:rPr>
          <w:t xml:space="preserve"> </w:t>
        </w:r>
      </w:hyperlink>
      <w:hyperlink r:id="rId7">
        <w:r w:rsidDel="00000000" w:rsidR="00000000" w:rsidRPr="00000000">
          <w:rPr>
            <w:color w:val="1155cc"/>
            <w:u w:val="single"/>
            <w:rtl w:val="0"/>
          </w:rPr>
          <w:t xml:space="preserve">https://www.agbarr.co.uk/privacy-policy/</w:t>
        </w:r>
      </w:hyperlink>
      <w:r w:rsidDel="00000000" w:rsidR="00000000" w:rsidRPr="00000000">
        <w:rPr>
          <w:rtl w:val="0"/>
        </w:rPr>
        <w:t xml:space="preserve">.</w:t>
      </w:r>
    </w:p>
    <w:p w:rsidR="00000000" w:rsidDel="00000000" w:rsidP="00000000" w:rsidRDefault="00000000" w:rsidRPr="00000000" w14:paraId="0000000E">
      <w:pPr>
        <w:spacing w:after="240" w:before="240" w:lineRule="auto"/>
        <w:rPr/>
      </w:pPr>
      <w:r w:rsidDel="00000000" w:rsidR="00000000" w:rsidRPr="00000000">
        <w:rPr>
          <w:rtl w:val="0"/>
        </w:rPr>
        <w:t xml:space="preserve">Our general promotion terms apply to this promotion – these can be accessed online at</w:t>
      </w:r>
      <w:hyperlink r:id="rId8">
        <w:r w:rsidDel="00000000" w:rsidR="00000000" w:rsidRPr="00000000">
          <w:rPr>
            <w:rtl w:val="0"/>
          </w:rPr>
          <w:t xml:space="preserve"> </w:t>
        </w:r>
      </w:hyperlink>
      <w:hyperlink r:id="rId9">
        <w:r w:rsidDel="00000000" w:rsidR="00000000" w:rsidRPr="00000000">
          <w:rPr>
            <w:color w:val="1155cc"/>
            <w:u w:val="single"/>
            <w:rtl w:val="0"/>
          </w:rPr>
          <w:t xml:space="preserve">https://www.agbarr.co.uk/competition-t-cs/</w:t>
        </w:r>
      </w:hyperlink>
      <w:r w:rsidDel="00000000" w:rsidR="00000000" w:rsidRPr="00000000">
        <w:rPr>
          <w:rtl w:val="0"/>
        </w:rPr>
        <w:t xml:space="preserve">.  </w:t>
      </w:r>
    </w:p>
    <w:p w:rsidR="00000000" w:rsidDel="00000000" w:rsidP="00000000" w:rsidRDefault="00000000" w:rsidRPr="00000000" w14:paraId="0000000F">
      <w:pPr>
        <w:spacing w:after="240" w:before="240" w:lineRule="auto"/>
        <w:rPr/>
      </w:pPr>
      <w:r w:rsidDel="00000000" w:rsidR="00000000" w:rsidRPr="00000000">
        <w:rPr>
          <w:rtl w:val="0"/>
        </w:rPr>
        <w:t xml:space="preserve">This promotion is in no way sponsored, endorsed, administered or associated with Facebook and by entering you agree to release Facebook from any and all liability in connection with the promotion.</w:t>
      </w:r>
    </w:p>
    <w:p w:rsidR="00000000" w:rsidDel="00000000" w:rsidP="00000000" w:rsidRDefault="00000000" w:rsidRPr="00000000" w14:paraId="00000010">
      <w:pPr>
        <w:spacing w:after="240" w:before="240" w:lineRule="auto"/>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agbarr.co.uk/competition-t-cs/" TargetMode="External"/><Relationship Id="rId5" Type="http://schemas.openxmlformats.org/officeDocument/2006/relationships/styles" Target="styles.xml"/><Relationship Id="rId6" Type="http://schemas.openxmlformats.org/officeDocument/2006/relationships/hyperlink" Target="https://www.agbarr.co.uk/privacy-policy/" TargetMode="External"/><Relationship Id="rId7" Type="http://schemas.openxmlformats.org/officeDocument/2006/relationships/hyperlink" Target="https://www.agbarr.co.uk/privacy-policy/" TargetMode="External"/><Relationship Id="rId8" Type="http://schemas.openxmlformats.org/officeDocument/2006/relationships/hyperlink" Target="https://www.agbarr.co.uk/competition-t-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